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5D5" w:rsidRPr="0099121F" w:rsidRDefault="005215D5" w:rsidP="005215D5">
      <w:pPr>
        <w:rPr>
          <w:b/>
        </w:rPr>
      </w:pPr>
      <w:r>
        <w:rPr>
          <w:b/>
        </w:rPr>
        <w:t>Anexo 5</w:t>
      </w:r>
      <w:bookmarkStart w:id="0" w:name="_GoBack"/>
      <w:bookmarkEnd w:id="0"/>
    </w:p>
    <w:tbl>
      <w:tblPr>
        <w:tblStyle w:val="Tablaconcuadrcula"/>
        <w:tblpPr w:leftFromText="141" w:rightFromText="141" w:vertAnchor="page" w:horzAnchor="margin" w:tblpY="2361"/>
        <w:tblW w:w="0" w:type="auto"/>
        <w:tblLook w:val="04A0" w:firstRow="1" w:lastRow="0" w:firstColumn="1" w:lastColumn="0" w:noHBand="0" w:noVBand="1"/>
      </w:tblPr>
      <w:tblGrid>
        <w:gridCol w:w="417"/>
        <w:gridCol w:w="4037"/>
        <w:gridCol w:w="1198"/>
        <w:gridCol w:w="1088"/>
        <w:gridCol w:w="2314"/>
      </w:tblGrid>
      <w:tr w:rsidR="005215D5" w:rsidRPr="003964D4" w:rsidTr="005215D5">
        <w:trPr>
          <w:trHeight w:val="395"/>
          <w:tblHeader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5215D5" w:rsidRPr="003964D4" w:rsidRDefault="005215D5" w:rsidP="005215D5">
            <w:pPr>
              <w:jc w:val="center"/>
              <w:rPr>
                <w:rFonts w:cstheme="minorHAnsi"/>
                <w:b/>
                <w:color w:val="A6A6A6" w:themeColor="background1" w:themeShade="A6"/>
              </w:rPr>
            </w:pPr>
            <w:r w:rsidRPr="003964D4">
              <w:rPr>
                <w:rFonts w:cstheme="minorHAnsi"/>
                <w:b/>
              </w:rPr>
              <w:t>N°</w:t>
            </w:r>
          </w:p>
        </w:tc>
        <w:tc>
          <w:tcPr>
            <w:tcW w:w="4037" w:type="dxa"/>
            <w:shd w:val="clear" w:color="auto" w:fill="D9D9D9" w:themeFill="background1" w:themeFillShade="D9"/>
            <w:vAlign w:val="center"/>
          </w:tcPr>
          <w:p w:rsidR="005215D5" w:rsidRPr="003964D4" w:rsidRDefault="005215D5" w:rsidP="005215D5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Documento solicitado</w:t>
            </w:r>
          </w:p>
        </w:tc>
        <w:tc>
          <w:tcPr>
            <w:tcW w:w="1198" w:type="dxa"/>
            <w:shd w:val="clear" w:color="auto" w:fill="D9D9D9" w:themeFill="background1" w:themeFillShade="D9"/>
            <w:vAlign w:val="center"/>
          </w:tcPr>
          <w:p w:rsidR="005215D5" w:rsidRPr="003964D4" w:rsidRDefault="005215D5" w:rsidP="005215D5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Plazo de entrega</w:t>
            </w:r>
          </w:p>
        </w:tc>
        <w:tc>
          <w:tcPr>
            <w:tcW w:w="1088" w:type="dxa"/>
            <w:shd w:val="clear" w:color="auto" w:fill="D9D9D9" w:themeFill="background1" w:themeFillShade="D9"/>
            <w:vAlign w:val="center"/>
          </w:tcPr>
          <w:p w:rsidR="005215D5" w:rsidRPr="003964D4" w:rsidRDefault="005215D5" w:rsidP="005215D5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Fecha entrega</w:t>
            </w: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:rsidR="005215D5" w:rsidRPr="003964D4" w:rsidRDefault="005215D5" w:rsidP="005215D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Observaciones</w:t>
            </w:r>
          </w:p>
        </w:tc>
      </w:tr>
      <w:tr w:rsidR="005215D5" w:rsidRPr="003964D4" w:rsidTr="005215D5">
        <w:trPr>
          <w:tblHeader/>
        </w:trPr>
        <w:tc>
          <w:tcPr>
            <w:tcW w:w="0" w:type="auto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spacing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</w:t>
            </w:r>
          </w:p>
        </w:tc>
        <w:tc>
          <w:tcPr>
            <w:tcW w:w="4037" w:type="dxa"/>
          </w:tcPr>
          <w:p w:rsidR="005215D5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  <w:r w:rsidRPr="00081626">
              <w:rPr>
                <w:rFonts w:cstheme="minorHAnsi"/>
              </w:rPr>
              <w:t>Gulas de despacho de</w:t>
            </w:r>
            <w:r>
              <w:rPr>
                <w:rFonts w:cstheme="minorHAnsi"/>
              </w:rPr>
              <w:t xml:space="preserve"> aceites usados a Empresas Vía Limpia</w:t>
            </w:r>
          </w:p>
          <w:p w:rsidR="005215D5" w:rsidRPr="00081626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</w:p>
        </w:tc>
        <w:tc>
          <w:tcPr>
            <w:tcW w:w="119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108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2314" w:type="dxa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color w:val="A6A6A6" w:themeColor="background1" w:themeShade="A6"/>
              </w:rPr>
            </w:pPr>
            <w:r>
              <w:rPr>
                <w:rFonts w:cstheme="minorHAnsi"/>
              </w:rPr>
              <w:t>P</w:t>
            </w:r>
            <w:r w:rsidRPr="001538B8">
              <w:rPr>
                <w:rFonts w:cstheme="minorHAnsi"/>
              </w:rPr>
              <w:t>resentado</w:t>
            </w:r>
            <w:r>
              <w:rPr>
                <w:rFonts w:cstheme="minorHAnsi"/>
              </w:rPr>
              <w:t xml:space="preserve"> y revisado, sin observaciones al respecto.</w:t>
            </w:r>
          </w:p>
        </w:tc>
      </w:tr>
      <w:tr w:rsidR="005215D5" w:rsidRPr="003964D4" w:rsidTr="005215D5">
        <w:trPr>
          <w:trHeight w:val="293"/>
          <w:tblHeader/>
        </w:trPr>
        <w:tc>
          <w:tcPr>
            <w:tcW w:w="0" w:type="auto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spacing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</w:t>
            </w:r>
          </w:p>
        </w:tc>
        <w:tc>
          <w:tcPr>
            <w:tcW w:w="4037" w:type="dxa"/>
          </w:tcPr>
          <w:p w:rsidR="005215D5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  <w:r w:rsidRPr="00081626">
              <w:rPr>
                <w:rFonts w:cstheme="minorHAnsi"/>
              </w:rPr>
              <w:t>Gu</w:t>
            </w:r>
            <w:r>
              <w:rPr>
                <w:rFonts w:cstheme="minorHAnsi"/>
              </w:rPr>
              <w:t>í</w:t>
            </w:r>
            <w:r w:rsidRPr="00081626">
              <w:rPr>
                <w:rFonts w:cstheme="minorHAnsi"/>
              </w:rPr>
              <w:t>a de despacho residuos sóli</w:t>
            </w:r>
            <w:r>
              <w:rPr>
                <w:rFonts w:cstheme="minorHAnsi"/>
              </w:rPr>
              <w:t xml:space="preserve">dos domésticos a Empresa </w:t>
            </w:r>
            <w:proofErr w:type="spellStart"/>
            <w:r>
              <w:rPr>
                <w:rFonts w:cstheme="minorHAnsi"/>
              </w:rPr>
              <w:t>Resco</w:t>
            </w:r>
            <w:proofErr w:type="spellEnd"/>
          </w:p>
          <w:p w:rsidR="005215D5" w:rsidRPr="00081626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</w:p>
        </w:tc>
        <w:tc>
          <w:tcPr>
            <w:tcW w:w="119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108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2314" w:type="dxa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color w:val="A6A6A6" w:themeColor="background1" w:themeShade="A6"/>
              </w:rPr>
            </w:pPr>
            <w:r>
              <w:rPr>
                <w:rFonts w:cstheme="minorHAnsi"/>
              </w:rPr>
              <w:t>P</w:t>
            </w:r>
            <w:r w:rsidRPr="001538B8">
              <w:rPr>
                <w:rFonts w:cstheme="minorHAnsi"/>
              </w:rPr>
              <w:t>resentado</w:t>
            </w:r>
            <w:r>
              <w:rPr>
                <w:rFonts w:cstheme="minorHAnsi"/>
              </w:rPr>
              <w:t xml:space="preserve"> y revisado, sin observaciones al respecto.</w:t>
            </w:r>
          </w:p>
        </w:tc>
      </w:tr>
      <w:tr w:rsidR="005215D5" w:rsidRPr="003964D4" w:rsidTr="005215D5">
        <w:trPr>
          <w:tblHeader/>
        </w:trPr>
        <w:tc>
          <w:tcPr>
            <w:tcW w:w="0" w:type="auto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spacing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3</w:t>
            </w:r>
          </w:p>
        </w:tc>
        <w:tc>
          <w:tcPr>
            <w:tcW w:w="4037" w:type="dxa"/>
          </w:tcPr>
          <w:p w:rsidR="005215D5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Guí</w:t>
            </w:r>
            <w:r w:rsidRPr="00081626">
              <w:rPr>
                <w:rFonts w:cstheme="minorHAnsi"/>
              </w:rPr>
              <w:t xml:space="preserve">a despacho de envases de plástico, cajas de </w:t>
            </w:r>
            <w:proofErr w:type="spellStart"/>
            <w:r w:rsidRPr="00081626">
              <w:rPr>
                <w:rFonts w:cstheme="minorHAnsi"/>
              </w:rPr>
              <w:t>aislapol</w:t>
            </w:r>
            <w:proofErr w:type="spellEnd"/>
            <w:r w:rsidRPr="00081626">
              <w:rPr>
                <w:rFonts w:cstheme="minorHAnsi"/>
              </w:rPr>
              <w:t xml:space="preserve"> y plásti</w:t>
            </w:r>
            <w:r>
              <w:rPr>
                <w:rFonts w:cstheme="minorHAnsi"/>
              </w:rPr>
              <w:t xml:space="preserve">cos en general a Empresa </w:t>
            </w:r>
            <w:proofErr w:type="spellStart"/>
            <w:r>
              <w:rPr>
                <w:rFonts w:cstheme="minorHAnsi"/>
              </w:rPr>
              <w:t>Martino</w:t>
            </w:r>
            <w:proofErr w:type="spellEnd"/>
          </w:p>
          <w:p w:rsidR="005215D5" w:rsidRPr="00081626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</w:p>
        </w:tc>
        <w:tc>
          <w:tcPr>
            <w:tcW w:w="119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108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2314" w:type="dxa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color w:val="A6A6A6" w:themeColor="background1" w:themeShade="A6"/>
              </w:rPr>
            </w:pPr>
            <w:r>
              <w:rPr>
                <w:rFonts w:cstheme="minorHAnsi"/>
              </w:rPr>
              <w:t>P</w:t>
            </w:r>
            <w:r w:rsidRPr="001538B8">
              <w:rPr>
                <w:rFonts w:cstheme="minorHAnsi"/>
              </w:rPr>
              <w:t>resentado</w:t>
            </w:r>
            <w:r>
              <w:rPr>
                <w:rFonts w:cstheme="minorHAnsi"/>
              </w:rPr>
              <w:t xml:space="preserve"> y revisado, sin observaciones al respecto.</w:t>
            </w:r>
          </w:p>
        </w:tc>
      </w:tr>
      <w:tr w:rsidR="005215D5" w:rsidRPr="003964D4" w:rsidTr="005215D5">
        <w:trPr>
          <w:tblHeader/>
        </w:trPr>
        <w:tc>
          <w:tcPr>
            <w:tcW w:w="0" w:type="auto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spacing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4</w:t>
            </w:r>
          </w:p>
        </w:tc>
        <w:tc>
          <w:tcPr>
            <w:tcW w:w="4037" w:type="dxa"/>
          </w:tcPr>
          <w:p w:rsidR="005215D5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  <w:r w:rsidRPr="00081626">
              <w:rPr>
                <w:rFonts w:cstheme="minorHAnsi"/>
              </w:rPr>
              <w:t>Guías de despacho de carcasas de reproductores a</w:t>
            </w:r>
            <w:r>
              <w:rPr>
                <w:rFonts w:cstheme="minorHAnsi"/>
              </w:rPr>
              <w:t xml:space="preserve"> Planta de Harina Graneros S.A</w:t>
            </w:r>
          </w:p>
          <w:p w:rsidR="005215D5" w:rsidRPr="00081626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</w:p>
        </w:tc>
        <w:tc>
          <w:tcPr>
            <w:tcW w:w="119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108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2314" w:type="dxa"/>
          </w:tcPr>
          <w:p w:rsidR="005215D5" w:rsidRPr="00334CE9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1538B8">
              <w:rPr>
                <w:rFonts w:cstheme="minorHAnsi"/>
              </w:rPr>
              <w:t>resentado</w:t>
            </w:r>
            <w:r>
              <w:rPr>
                <w:rFonts w:cstheme="minorHAnsi"/>
              </w:rPr>
              <w:t xml:space="preserve"> y revisado, sin observaciones al respecto.</w:t>
            </w:r>
          </w:p>
        </w:tc>
      </w:tr>
      <w:tr w:rsidR="005215D5" w:rsidRPr="003964D4" w:rsidTr="005215D5">
        <w:trPr>
          <w:trHeight w:val="477"/>
          <w:tblHeader/>
        </w:trPr>
        <w:tc>
          <w:tcPr>
            <w:tcW w:w="0" w:type="auto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spacing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5</w:t>
            </w:r>
          </w:p>
        </w:tc>
        <w:tc>
          <w:tcPr>
            <w:tcW w:w="4037" w:type="dxa"/>
          </w:tcPr>
          <w:p w:rsidR="005215D5" w:rsidRPr="00081626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081626">
              <w:rPr>
                <w:rFonts w:cstheme="minorHAnsi"/>
              </w:rPr>
              <w:t>la</w:t>
            </w:r>
            <w:r>
              <w:rPr>
                <w:rFonts w:cstheme="minorHAnsi"/>
              </w:rPr>
              <w:t>nilla de ensilaje y mortalidad</w:t>
            </w:r>
          </w:p>
        </w:tc>
        <w:tc>
          <w:tcPr>
            <w:tcW w:w="119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108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2314" w:type="dxa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color w:val="A6A6A6" w:themeColor="background1" w:themeShade="A6"/>
              </w:rPr>
            </w:pPr>
            <w:r>
              <w:rPr>
                <w:rFonts w:cstheme="minorHAnsi"/>
              </w:rPr>
              <w:t>P</w:t>
            </w:r>
            <w:r w:rsidRPr="001538B8">
              <w:rPr>
                <w:rFonts w:cstheme="minorHAnsi"/>
              </w:rPr>
              <w:t>resentado</w:t>
            </w:r>
            <w:r>
              <w:rPr>
                <w:rFonts w:cstheme="minorHAnsi"/>
              </w:rPr>
              <w:t xml:space="preserve"> y revisado, sin observaciones al respecto.</w:t>
            </w:r>
          </w:p>
        </w:tc>
      </w:tr>
      <w:tr w:rsidR="005215D5" w:rsidRPr="003964D4" w:rsidTr="005215D5">
        <w:trPr>
          <w:tblHeader/>
        </w:trPr>
        <w:tc>
          <w:tcPr>
            <w:tcW w:w="0" w:type="auto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spacing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6</w:t>
            </w:r>
          </w:p>
        </w:tc>
        <w:tc>
          <w:tcPr>
            <w:tcW w:w="4037" w:type="dxa"/>
          </w:tcPr>
          <w:p w:rsidR="005215D5" w:rsidRPr="00600362" w:rsidRDefault="005215D5" w:rsidP="005215D5">
            <w:pPr>
              <w:spacing w:after="200" w:line="276" w:lineRule="auto"/>
              <w:jc w:val="left"/>
            </w:pPr>
            <w:r>
              <w:rPr>
                <w:rFonts w:cstheme="minorHAnsi"/>
              </w:rPr>
              <w:t>G</w:t>
            </w:r>
            <w:r w:rsidRPr="00081626">
              <w:rPr>
                <w:rFonts w:cstheme="minorHAnsi"/>
              </w:rPr>
              <w:t>uías de retiro de ensilaje</w:t>
            </w:r>
          </w:p>
        </w:tc>
        <w:tc>
          <w:tcPr>
            <w:tcW w:w="119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108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2314" w:type="dxa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color w:val="A6A6A6" w:themeColor="background1" w:themeShade="A6"/>
              </w:rPr>
            </w:pPr>
            <w:r>
              <w:rPr>
                <w:rFonts w:cstheme="minorHAnsi"/>
              </w:rPr>
              <w:t>P</w:t>
            </w:r>
            <w:r w:rsidRPr="001538B8">
              <w:rPr>
                <w:rFonts w:cstheme="minorHAnsi"/>
              </w:rPr>
              <w:t>resentado</w:t>
            </w:r>
            <w:r>
              <w:rPr>
                <w:rFonts w:cstheme="minorHAnsi"/>
              </w:rPr>
              <w:t xml:space="preserve"> y revisado, sin observaciones al respecto.</w:t>
            </w:r>
          </w:p>
        </w:tc>
      </w:tr>
      <w:tr w:rsidR="005215D5" w:rsidRPr="003964D4" w:rsidTr="005215D5">
        <w:trPr>
          <w:tblHeader/>
        </w:trPr>
        <w:tc>
          <w:tcPr>
            <w:tcW w:w="0" w:type="auto"/>
          </w:tcPr>
          <w:p w:rsidR="005215D5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spacing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7</w:t>
            </w:r>
          </w:p>
        </w:tc>
        <w:tc>
          <w:tcPr>
            <w:tcW w:w="4037" w:type="dxa"/>
          </w:tcPr>
          <w:p w:rsidR="005215D5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Guías de retiro de lodos</w:t>
            </w:r>
          </w:p>
          <w:p w:rsidR="005215D5" w:rsidRPr="00081626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</w:p>
        </w:tc>
        <w:tc>
          <w:tcPr>
            <w:tcW w:w="119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108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2314" w:type="dxa"/>
          </w:tcPr>
          <w:p w:rsidR="005215D5" w:rsidRPr="00334CE9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1538B8">
              <w:rPr>
                <w:rFonts w:cstheme="minorHAnsi"/>
              </w:rPr>
              <w:t>resentado</w:t>
            </w:r>
            <w:r>
              <w:rPr>
                <w:rFonts w:cstheme="minorHAnsi"/>
              </w:rPr>
              <w:t xml:space="preserve"> y revisado, sin observaciones al respecto.</w:t>
            </w:r>
          </w:p>
        </w:tc>
      </w:tr>
      <w:tr w:rsidR="005215D5" w:rsidRPr="003964D4" w:rsidTr="005215D5">
        <w:trPr>
          <w:tblHeader/>
        </w:trPr>
        <w:tc>
          <w:tcPr>
            <w:tcW w:w="0" w:type="auto"/>
          </w:tcPr>
          <w:p w:rsidR="005215D5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spacing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8</w:t>
            </w:r>
          </w:p>
        </w:tc>
        <w:tc>
          <w:tcPr>
            <w:tcW w:w="4037" w:type="dxa"/>
          </w:tcPr>
          <w:p w:rsidR="005215D5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  <w:r w:rsidRPr="00081626">
              <w:rPr>
                <w:rFonts w:cstheme="minorHAnsi"/>
              </w:rPr>
              <w:t>Prescripciones</w:t>
            </w:r>
            <w:r>
              <w:rPr>
                <w:rFonts w:cstheme="minorHAnsi"/>
              </w:rPr>
              <w:t xml:space="preserve"> para tratamientos antibióticos</w:t>
            </w:r>
          </w:p>
          <w:p w:rsidR="005215D5" w:rsidRPr="00081626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</w:p>
        </w:tc>
        <w:tc>
          <w:tcPr>
            <w:tcW w:w="119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108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2314" w:type="dxa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color w:val="A6A6A6" w:themeColor="background1" w:themeShade="A6"/>
              </w:rPr>
            </w:pPr>
            <w:r>
              <w:rPr>
                <w:rFonts w:cstheme="minorHAnsi"/>
              </w:rPr>
              <w:t>P</w:t>
            </w:r>
            <w:r w:rsidRPr="001538B8">
              <w:rPr>
                <w:rFonts w:cstheme="minorHAnsi"/>
              </w:rPr>
              <w:t>resentado</w:t>
            </w:r>
            <w:r>
              <w:rPr>
                <w:rFonts w:cstheme="minorHAnsi"/>
              </w:rPr>
              <w:t xml:space="preserve"> y revisado, sin observaciones al respecto.</w:t>
            </w:r>
          </w:p>
        </w:tc>
      </w:tr>
      <w:tr w:rsidR="005215D5" w:rsidRPr="003964D4" w:rsidTr="005215D5">
        <w:trPr>
          <w:tblHeader/>
        </w:trPr>
        <w:tc>
          <w:tcPr>
            <w:tcW w:w="0" w:type="auto"/>
          </w:tcPr>
          <w:p w:rsidR="005215D5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spacing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9</w:t>
            </w:r>
          </w:p>
        </w:tc>
        <w:tc>
          <w:tcPr>
            <w:tcW w:w="4037" w:type="dxa"/>
          </w:tcPr>
          <w:p w:rsidR="005215D5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Muestreo de Ril</w:t>
            </w:r>
            <w:r w:rsidRPr="00081626">
              <w:rPr>
                <w:rFonts w:cstheme="minorHAnsi"/>
              </w:rPr>
              <w:t>es</w:t>
            </w:r>
          </w:p>
          <w:p w:rsidR="005215D5" w:rsidRPr="00081626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cstheme="minorHAnsi"/>
              </w:rPr>
            </w:pPr>
          </w:p>
        </w:tc>
        <w:tc>
          <w:tcPr>
            <w:tcW w:w="119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1088" w:type="dxa"/>
          </w:tcPr>
          <w:p w:rsidR="005215D5" w:rsidRPr="00A0122D" w:rsidRDefault="005215D5" w:rsidP="005215D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30.07.13</w:t>
            </w:r>
          </w:p>
        </w:tc>
        <w:tc>
          <w:tcPr>
            <w:tcW w:w="2314" w:type="dxa"/>
          </w:tcPr>
          <w:p w:rsidR="005215D5" w:rsidRPr="00D1782B" w:rsidRDefault="005215D5" w:rsidP="005215D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color w:val="A6A6A6" w:themeColor="background1" w:themeShade="A6"/>
              </w:rPr>
            </w:pPr>
            <w:r>
              <w:rPr>
                <w:rFonts w:cstheme="minorHAnsi"/>
              </w:rPr>
              <w:t>P</w:t>
            </w:r>
            <w:r w:rsidRPr="001538B8">
              <w:rPr>
                <w:rFonts w:cstheme="minorHAnsi"/>
              </w:rPr>
              <w:t>resentado</w:t>
            </w:r>
            <w:r>
              <w:rPr>
                <w:rFonts w:cstheme="minorHAnsi"/>
              </w:rPr>
              <w:t xml:space="preserve"> y revisado, sin observaciones al respecto.</w:t>
            </w:r>
          </w:p>
        </w:tc>
      </w:tr>
    </w:tbl>
    <w:p w:rsidR="005215D5" w:rsidRDefault="005215D5" w:rsidP="005215D5">
      <w:pPr>
        <w:rPr>
          <w:b/>
        </w:rPr>
      </w:pPr>
      <w:r w:rsidRPr="009A1E67">
        <w:rPr>
          <w:b/>
        </w:rPr>
        <w:t>Documentación solicitada y entregada.</w:t>
      </w:r>
    </w:p>
    <w:sectPr w:rsidR="005215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7"/>
    <w:rsid w:val="005215D5"/>
    <w:rsid w:val="00B82C8B"/>
    <w:rsid w:val="00FA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5D5"/>
    <w:pPr>
      <w:spacing w:after="0" w:line="240" w:lineRule="auto"/>
      <w:jc w:val="both"/>
    </w:pPr>
    <w:rPr>
      <w:rFonts w:eastAsia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5215D5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5D5"/>
    <w:pPr>
      <w:spacing w:after="0" w:line="240" w:lineRule="auto"/>
      <w:jc w:val="both"/>
    </w:pPr>
    <w:rPr>
      <w:rFonts w:eastAsia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5215D5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Leal Sandoval</dc:creator>
  <cp:keywords/>
  <dc:description/>
  <cp:lastModifiedBy>Oscar Leal Sandoval</cp:lastModifiedBy>
  <cp:revision>2</cp:revision>
  <dcterms:created xsi:type="dcterms:W3CDTF">2013-12-20T13:44:00Z</dcterms:created>
  <dcterms:modified xsi:type="dcterms:W3CDTF">2013-12-20T13:45:00Z</dcterms:modified>
</cp:coreProperties>
</file>